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E28239" w14:textId="2DC0318C" w:rsidR="00017FB7" w:rsidRPr="00017FB7" w:rsidRDefault="00A360CE" w:rsidP="00601692">
      <w:pPr>
        <w:pStyle w:val="NormalWeb"/>
        <w:shd w:val="clear" w:color="auto" w:fill="FFFFFF"/>
        <w:spacing w:before="0" w:beforeAutospacing="0" w:after="0" w:afterAutospacing="0"/>
        <w:jc w:val="center"/>
        <w:textAlignment w:val="baseline"/>
        <w:rPr>
          <w:rFonts w:ascii="Tahoma" w:hAnsi="Tahoma" w:cs="Tahoma"/>
          <w:color w:val="000000"/>
          <w:sz w:val="21"/>
          <w:szCs w:val="21"/>
        </w:rPr>
      </w:pPr>
      <w:r>
        <w:rPr>
          <w:rFonts w:ascii="Tahoma" w:hAnsi="Tahoma" w:cs="Tahoma"/>
          <w:noProof/>
          <w:color w:val="000000"/>
          <w:sz w:val="21"/>
          <w:szCs w:val="21"/>
        </w:rPr>
        <w:drawing>
          <wp:inline distT="0" distB="0" distL="0" distR="0" wp14:anchorId="41398766" wp14:editId="5842D9D6">
            <wp:extent cx="1602463" cy="104560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web.jpg"/>
                    <pic:cNvPicPr/>
                  </pic:nvPicPr>
                  <pic:blipFill>
                    <a:blip r:embed="rId5">
                      <a:extLst>
                        <a:ext uri="{28A0092B-C50C-407E-A947-70E740481C1C}">
                          <a14:useLocalDpi xmlns:a14="http://schemas.microsoft.com/office/drawing/2010/main" val="0"/>
                        </a:ext>
                      </a:extLst>
                    </a:blip>
                    <a:stretch>
                      <a:fillRect/>
                    </a:stretch>
                  </pic:blipFill>
                  <pic:spPr>
                    <a:xfrm>
                      <a:off x="0" y="0"/>
                      <a:ext cx="1602634" cy="1045718"/>
                    </a:xfrm>
                    <a:prstGeom prst="rect">
                      <a:avLst/>
                    </a:prstGeom>
                  </pic:spPr>
                </pic:pic>
              </a:graphicData>
            </a:graphic>
          </wp:inline>
        </w:drawing>
      </w:r>
    </w:p>
    <w:p w14:paraId="10946AF7" w14:textId="77777777" w:rsidR="00601692" w:rsidRDefault="00601692" w:rsidP="00E30B9A">
      <w:pPr>
        <w:pStyle w:val="NormalWeb"/>
        <w:shd w:val="clear" w:color="auto" w:fill="FFFFFF"/>
        <w:spacing w:before="0" w:beforeAutospacing="0" w:after="0" w:afterAutospacing="0"/>
        <w:textAlignment w:val="baseline"/>
        <w:rPr>
          <w:rFonts w:ascii="Tahoma" w:hAnsi="Tahoma" w:cs="Tahoma"/>
          <w:b/>
          <w:color w:val="000000"/>
          <w:sz w:val="22"/>
          <w:szCs w:val="22"/>
        </w:rPr>
      </w:pPr>
    </w:p>
    <w:p w14:paraId="09A47D1A" w14:textId="77777777" w:rsidR="00601692" w:rsidRDefault="00E81BAC" w:rsidP="00E30B9A">
      <w:pPr>
        <w:pStyle w:val="NormalWeb"/>
        <w:shd w:val="clear" w:color="auto" w:fill="FFFFFF"/>
        <w:spacing w:before="0" w:beforeAutospacing="0" w:after="0" w:afterAutospacing="0"/>
        <w:textAlignment w:val="baseline"/>
        <w:rPr>
          <w:rFonts w:ascii="Tahoma" w:hAnsi="Tahoma" w:cs="Tahoma"/>
          <w:b/>
          <w:color w:val="000000"/>
          <w:sz w:val="28"/>
          <w:szCs w:val="22"/>
        </w:rPr>
      </w:pPr>
      <w:r w:rsidRPr="00601692">
        <w:rPr>
          <w:rFonts w:ascii="Tahoma" w:hAnsi="Tahoma" w:cs="Tahoma"/>
          <w:b/>
          <w:color w:val="000000"/>
          <w:sz w:val="28"/>
          <w:szCs w:val="22"/>
        </w:rPr>
        <w:t xml:space="preserve">NGOs Call on the </w:t>
      </w:r>
      <w:r w:rsidR="00601692">
        <w:rPr>
          <w:rFonts w:ascii="Tahoma" w:hAnsi="Tahoma" w:cs="Tahoma"/>
          <w:b/>
          <w:color w:val="000000"/>
          <w:sz w:val="28"/>
          <w:szCs w:val="22"/>
        </w:rPr>
        <w:t>OSCE to Take Action on Ukraine,</w:t>
      </w:r>
    </w:p>
    <w:p w14:paraId="6DAA9567" w14:textId="06600CDD" w:rsidR="00E81BAC" w:rsidRPr="00601692" w:rsidRDefault="00974702" w:rsidP="00E30B9A">
      <w:pPr>
        <w:pStyle w:val="NormalWeb"/>
        <w:shd w:val="clear" w:color="auto" w:fill="FFFFFF"/>
        <w:spacing w:before="0" w:beforeAutospacing="0" w:after="0" w:afterAutospacing="0"/>
        <w:textAlignment w:val="baseline"/>
        <w:rPr>
          <w:rFonts w:ascii="Tahoma" w:hAnsi="Tahoma" w:cs="Tahoma"/>
          <w:b/>
          <w:color w:val="000000"/>
          <w:sz w:val="28"/>
          <w:szCs w:val="22"/>
        </w:rPr>
      </w:pPr>
      <w:r w:rsidRPr="00601692">
        <w:rPr>
          <w:rFonts w:ascii="Tahoma" w:hAnsi="Tahoma" w:cs="Tahoma"/>
          <w:b/>
          <w:color w:val="000000"/>
          <w:sz w:val="28"/>
          <w:szCs w:val="22"/>
        </w:rPr>
        <w:t xml:space="preserve">Closing Space for Civil Society, </w:t>
      </w:r>
      <w:r w:rsidR="00E81BAC" w:rsidRPr="00601692">
        <w:rPr>
          <w:rFonts w:ascii="Tahoma" w:hAnsi="Tahoma" w:cs="Tahoma"/>
          <w:b/>
          <w:color w:val="000000"/>
          <w:sz w:val="28"/>
          <w:szCs w:val="22"/>
        </w:rPr>
        <w:t>Torture and Intolerance</w:t>
      </w:r>
    </w:p>
    <w:p w14:paraId="4432824F" w14:textId="77777777" w:rsidR="00E81BAC" w:rsidRPr="00601692" w:rsidRDefault="00E81BAC" w:rsidP="00E30B9A">
      <w:pPr>
        <w:pStyle w:val="NormalWeb"/>
        <w:shd w:val="clear" w:color="auto" w:fill="FFFFFF"/>
        <w:spacing w:before="0" w:beforeAutospacing="0" w:after="0" w:afterAutospacing="0"/>
        <w:textAlignment w:val="baseline"/>
        <w:rPr>
          <w:rFonts w:ascii="Tahoma" w:hAnsi="Tahoma" w:cs="Tahoma"/>
          <w:color w:val="000000"/>
          <w:sz w:val="22"/>
          <w:szCs w:val="22"/>
        </w:rPr>
      </w:pPr>
    </w:p>
    <w:p w14:paraId="60BDEE22" w14:textId="77777777" w:rsidR="00E30B9A" w:rsidRPr="00601692" w:rsidRDefault="00E30B9A" w:rsidP="00E30B9A">
      <w:pPr>
        <w:pStyle w:val="NormalWeb"/>
        <w:shd w:val="clear" w:color="auto" w:fill="FFFFFF"/>
        <w:spacing w:before="0" w:beforeAutospacing="0" w:after="0" w:afterAutospacing="0"/>
        <w:textAlignment w:val="baseline"/>
        <w:rPr>
          <w:rFonts w:ascii="Tahoma" w:hAnsi="Tahoma" w:cs="Tahoma"/>
          <w:color w:val="000000"/>
          <w:sz w:val="22"/>
          <w:szCs w:val="22"/>
        </w:rPr>
      </w:pPr>
      <w:r w:rsidRPr="00601692">
        <w:rPr>
          <w:rFonts w:ascii="Tahoma" w:hAnsi="Tahoma" w:cs="Tahoma"/>
          <w:color w:val="000000"/>
          <w:sz w:val="22"/>
          <w:szCs w:val="22"/>
        </w:rPr>
        <w:t xml:space="preserve">On </w:t>
      </w:r>
      <w:r w:rsidR="00A27296" w:rsidRPr="00601692">
        <w:rPr>
          <w:rFonts w:ascii="Tahoma" w:hAnsi="Tahoma" w:cs="Tahoma"/>
          <w:color w:val="000000"/>
          <w:sz w:val="22"/>
          <w:szCs w:val="22"/>
        </w:rPr>
        <w:t>2-</w:t>
      </w:r>
      <w:r w:rsidRPr="00601692">
        <w:rPr>
          <w:rFonts w:ascii="Tahoma" w:hAnsi="Tahoma" w:cs="Tahoma"/>
          <w:color w:val="000000"/>
          <w:sz w:val="22"/>
          <w:szCs w:val="22"/>
        </w:rPr>
        <w:t xml:space="preserve">3 December 2014, </w:t>
      </w:r>
      <w:r w:rsidR="00E81BAC" w:rsidRPr="00601692">
        <w:rPr>
          <w:rFonts w:ascii="Tahoma" w:hAnsi="Tahoma" w:cs="Tahoma"/>
          <w:color w:val="000000"/>
          <w:sz w:val="22"/>
          <w:szCs w:val="22"/>
        </w:rPr>
        <w:t>civil society organizations from a</w:t>
      </w:r>
      <w:bookmarkStart w:id="0" w:name="_GoBack"/>
      <w:bookmarkEnd w:id="0"/>
      <w:r w:rsidR="00E81BAC" w:rsidRPr="00601692">
        <w:rPr>
          <w:rFonts w:ascii="Tahoma" w:hAnsi="Tahoma" w:cs="Tahoma"/>
          <w:color w:val="000000"/>
          <w:sz w:val="22"/>
          <w:szCs w:val="22"/>
        </w:rPr>
        <w:t xml:space="preserve">cross the OSCE region met in Basel to endorse </w:t>
      </w:r>
      <w:hyperlink r:id="rId6" w:history="1">
        <w:r w:rsidR="00E81BAC" w:rsidRPr="00601692">
          <w:rPr>
            <w:rStyle w:val="Hyperlink"/>
            <w:rFonts w:ascii="Tahoma" w:hAnsi="Tahoma" w:cs="Tahoma"/>
            <w:sz w:val="22"/>
            <w:szCs w:val="22"/>
          </w:rPr>
          <w:t>recommen</w:t>
        </w:r>
        <w:r w:rsidR="00D07FB1" w:rsidRPr="00601692">
          <w:rPr>
            <w:rStyle w:val="Hyperlink"/>
            <w:rFonts w:ascii="Tahoma" w:hAnsi="Tahoma" w:cs="Tahoma"/>
            <w:sz w:val="22"/>
            <w:szCs w:val="22"/>
          </w:rPr>
          <w:t>dations</w:t>
        </w:r>
      </w:hyperlink>
      <w:r w:rsidR="00D07FB1" w:rsidRPr="00601692">
        <w:rPr>
          <w:rFonts w:ascii="Tahoma" w:hAnsi="Tahoma" w:cs="Tahoma"/>
          <w:color w:val="000000"/>
          <w:sz w:val="22"/>
          <w:szCs w:val="22"/>
        </w:rPr>
        <w:t xml:space="preserve"> </w:t>
      </w:r>
      <w:r w:rsidR="00E81BAC" w:rsidRPr="00601692">
        <w:rPr>
          <w:rFonts w:ascii="Tahoma" w:hAnsi="Tahoma" w:cs="Tahoma"/>
          <w:color w:val="000000"/>
          <w:sz w:val="22"/>
          <w:szCs w:val="22"/>
        </w:rPr>
        <w:t>to OSCE participating States about to meet in t</w:t>
      </w:r>
      <w:r w:rsidR="007744E5" w:rsidRPr="00601692">
        <w:rPr>
          <w:rFonts w:ascii="Tahoma" w:hAnsi="Tahoma" w:cs="Tahoma"/>
          <w:color w:val="000000"/>
          <w:sz w:val="22"/>
          <w:szCs w:val="22"/>
        </w:rPr>
        <w:t>he annual Ministerial Council.</w:t>
      </w:r>
    </w:p>
    <w:p w14:paraId="71657B98" w14:textId="77777777" w:rsidR="00E81BAC" w:rsidRPr="00601692" w:rsidRDefault="00E81BAC" w:rsidP="00E30B9A">
      <w:pPr>
        <w:pStyle w:val="NormalWeb"/>
        <w:shd w:val="clear" w:color="auto" w:fill="FFFFFF"/>
        <w:spacing w:before="0" w:beforeAutospacing="0" w:after="0" w:afterAutospacing="0"/>
        <w:textAlignment w:val="baseline"/>
        <w:rPr>
          <w:rFonts w:ascii="Tahoma" w:hAnsi="Tahoma" w:cs="Tahoma"/>
          <w:color w:val="000000"/>
          <w:sz w:val="22"/>
          <w:szCs w:val="22"/>
        </w:rPr>
      </w:pPr>
    </w:p>
    <w:p w14:paraId="5D436FFA" w14:textId="77777777" w:rsidR="001C6736" w:rsidRDefault="00974702" w:rsidP="00E30B9A">
      <w:pPr>
        <w:pStyle w:val="NormalWeb"/>
        <w:shd w:val="clear" w:color="auto" w:fill="FFFFFF"/>
        <w:spacing w:before="0" w:beforeAutospacing="0" w:after="0" w:afterAutospacing="0"/>
        <w:textAlignment w:val="baseline"/>
        <w:rPr>
          <w:rFonts w:ascii="Tahoma" w:hAnsi="Tahoma" w:cs="Tahoma"/>
          <w:color w:val="000000"/>
          <w:sz w:val="22"/>
          <w:szCs w:val="22"/>
        </w:rPr>
      </w:pPr>
      <w:r w:rsidRPr="00601692">
        <w:rPr>
          <w:rFonts w:ascii="Tahoma" w:hAnsi="Tahoma" w:cs="Tahoma"/>
          <w:color w:val="000000"/>
          <w:sz w:val="22"/>
          <w:szCs w:val="22"/>
        </w:rPr>
        <w:t>The civil society</w:t>
      </w:r>
      <w:r w:rsidR="00E81BAC" w:rsidRPr="00601692">
        <w:rPr>
          <w:rFonts w:ascii="Tahoma" w:hAnsi="Tahoma" w:cs="Tahoma"/>
          <w:color w:val="000000"/>
          <w:sz w:val="22"/>
          <w:szCs w:val="22"/>
        </w:rPr>
        <w:t xml:space="preserve"> recommendations focus on </w:t>
      </w:r>
      <w:r w:rsidRPr="00601692">
        <w:rPr>
          <w:rFonts w:ascii="Tahoma" w:hAnsi="Tahoma" w:cs="Tahoma"/>
          <w:color w:val="000000"/>
          <w:sz w:val="22"/>
          <w:szCs w:val="22"/>
        </w:rPr>
        <w:t>key human rights issues across the OSCE space, including the situation in Ukraine, the assault on civil society by a number of OSCE states, including efforts to brand NGOs as foreign agents and bar their access to necessary funding, the need to do more to prevent torture, and the increasing wave of intolerance and rise of racist parties throughout the OSCE space,</w:t>
      </w:r>
      <w:r w:rsidR="007744E5" w:rsidRPr="00601692">
        <w:rPr>
          <w:rFonts w:ascii="Tahoma" w:hAnsi="Tahoma" w:cs="Tahoma"/>
          <w:color w:val="000000"/>
          <w:sz w:val="22"/>
          <w:szCs w:val="22"/>
        </w:rPr>
        <w:t xml:space="preserve"> both East and West of Vienna.</w:t>
      </w:r>
    </w:p>
    <w:p w14:paraId="2DDA3987" w14:textId="77777777" w:rsidR="00601692" w:rsidRPr="00601692" w:rsidRDefault="00601692" w:rsidP="00E30B9A">
      <w:pPr>
        <w:pStyle w:val="NormalWeb"/>
        <w:shd w:val="clear" w:color="auto" w:fill="FFFFFF"/>
        <w:spacing w:before="0" w:beforeAutospacing="0" w:after="0" w:afterAutospacing="0"/>
        <w:textAlignment w:val="baseline"/>
        <w:rPr>
          <w:sz w:val="22"/>
          <w:szCs w:val="22"/>
        </w:rPr>
      </w:pPr>
    </w:p>
    <w:p w14:paraId="7F2BAA1A" w14:textId="77777777" w:rsidR="007744E5" w:rsidRDefault="001C6736" w:rsidP="00E30B9A">
      <w:pPr>
        <w:pStyle w:val="NormalWeb"/>
        <w:shd w:val="clear" w:color="auto" w:fill="FFFFFF"/>
        <w:spacing w:before="0" w:beforeAutospacing="0" w:after="0" w:afterAutospacing="0"/>
        <w:textAlignment w:val="baseline"/>
        <w:rPr>
          <w:rFonts w:ascii="Tahoma" w:hAnsi="Tahoma" w:cs="Tahoma"/>
          <w:color w:val="000000"/>
          <w:sz w:val="22"/>
          <w:szCs w:val="22"/>
        </w:rPr>
      </w:pPr>
      <w:r w:rsidRPr="00601692">
        <w:rPr>
          <w:sz w:val="22"/>
          <w:szCs w:val="22"/>
        </w:rPr>
        <w:t>“</w:t>
      </w:r>
      <w:r w:rsidRPr="00601692">
        <w:rPr>
          <w:rFonts w:ascii="Tahoma" w:hAnsi="Tahoma" w:cs="Tahoma"/>
          <w:color w:val="000000"/>
          <w:sz w:val="22"/>
          <w:szCs w:val="22"/>
        </w:rPr>
        <w:t xml:space="preserve">Meeting here in Basel at times of growing repressions against our colleagues in Azerbaijan, Russia and various countries in the region, is unique for the Civic Solidarity Platform. We wish that the Ministerial Council and OSCE institutions will respond to our recommendations and call for concrete action in key human dimension areas for the better of citizens of the whole OSCE region”, </w:t>
      </w:r>
      <w:r w:rsidR="00665CD6" w:rsidRPr="00601692">
        <w:rPr>
          <w:rFonts w:ascii="Tahoma" w:hAnsi="Tahoma" w:cs="Tahoma"/>
          <w:color w:val="000000"/>
          <w:sz w:val="22"/>
          <w:szCs w:val="22"/>
        </w:rPr>
        <w:t xml:space="preserve">says Brigitte </w:t>
      </w:r>
      <w:proofErr w:type="spellStart"/>
      <w:r w:rsidR="00665CD6" w:rsidRPr="00601692">
        <w:rPr>
          <w:rFonts w:ascii="Tahoma" w:hAnsi="Tahoma" w:cs="Tahoma"/>
          <w:color w:val="000000"/>
          <w:sz w:val="22"/>
          <w:szCs w:val="22"/>
        </w:rPr>
        <w:t>Dufour</w:t>
      </w:r>
      <w:proofErr w:type="spellEnd"/>
      <w:r w:rsidR="00665CD6" w:rsidRPr="00601692">
        <w:rPr>
          <w:rFonts w:ascii="Tahoma" w:hAnsi="Tahoma" w:cs="Tahoma"/>
          <w:color w:val="000000"/>
          <w:sz w:val="22"/>
          <w:szCs w:val="22"/>
        </w:rPr>
        <w:t>, director at the International Partnership for Human Rights.</w:t>
      </w:r>
    </w:p>
    <w:p w14:paraId="27DDAF36" w14:textId="77777777" w:rsidR="00601692" w:rsidRPr="00601692" w:rsidRDefault="00601692" w:rsidP="00E30B9A">
      <w:pPr>
        <w:pStyle w:val="NormalWeb"/>
        <w:shd w:val="clear" w:color="auto" w:fill="FFFFFF"/>
        <w:spacing w:before="0" w:beforeAutospacing="0" w:after="0" w:afterAutospacing="0"/>
        <w:textAlignment w:val="baseline"/>
        <w:rPr>
          <w:rFonts w:ascii="Tahoma" w:hAnsi="Tahoma" w:cs="Tahoma"/>
          <w:color w:val="000000"/>
          <w:sz w:val="22"/>
          <w:szCs w:val="22"/>
        </w:rPr>
      </w:pPr>
    </w:p>
    <w:p w14:paraId="492990F2" w14:textId="77777777" w:rsidR="007744E5" w:rsidRDefault="007744E5" w:rsidP="00E30B9A">
      <w:pPr>
        <w:pStyle w:val="NormalWeb"/>
        <w:shd w:val="clear" w:color="auto" w:fill="FFFFFF"/>
        <w:spacing w:before="0" w:beforeAutospacing="0" w:after="0" w:afterAutospacing="0"/>
        <w:textAlignment w:val="baseline"/>
        <w:rPr>
          <w:rFonts w:ascii="Tahoma" w:hAnsi="Tahoma" w:cs="Tahoma"/>
          <w:color w:val="000000"/>
          <w:sz w:val="22"/>
          <w:szCs w:val="22"/>
        </w:rPr>
      </w:pPr>
      <w:r w:rsidRPr="00601692">
        <w:rPr>
          <w:rFonts w:ascii="Tahoma" w:hAnsi="Tahoma" w:cs="Tahoma"/>
          <w:color w:val="000000"/>
          <w:sz w:val="22"/>
          <w:szCs w:val="22"/>
        </w:rPr>
        <w:t xml:space="preserve">Among the documents prepared by the conference is the </w:t>
      </w:r>
      <w:hyperlink r:id="rId7" w:history="1">
        <w:r w:rsidRPr="00601692">
          <w:rPr>
            <w:rStyle w:val="Hyperlink"/>
            <w:rFonts w:ascii="Tahoma" w:hAnsi="Tahoma" w:cs="Tahoma"/>
            <w:sz w:val="22"/>
            <w:szCs w:val="22"/>
          </w:rPr>
          <w:t>Basel Declaration</w:t>
        </w:r>
      </w:hyperlink>
      <w:r w:rsidRPr="00601692">
        <w:rPr>
          <w:rFonts w:ascii="Tahoma" w:hAnsi="Tahoma" w:cs="Tahoma"/>
          <w:color w:val="000000"/>
          <w:sz w:val="22"/>
          <w:szCs w:val="22"/>
        </w:rPr>
        <w:t>, which calls on the OSCE to develop a comprehensive action plan to combat racism, xenophobia, discrimination, hate crimes and other forms of intolerance in cooperation with civil society.</w:t>
      </w:r>
    </w:p>
    <w:p w14:paraId="7E9762CF" w14:textId="77777777" w:rsidR="00601692" w:rsidRPr="00601692" w:rsidRDefault="00601692" w:rsidP="00E30B9A">
      <w:pPr>
        <w:pStyle w:val="NormalWeb"/>
        <w:shd w:val="clear" w:color="auto" w:fill="FFFFFF"/>
        <w:spacing w:before="0" w:beforeAutospacing="0" w:after="0" w:afterAutospacing="0"/>
        <w:textAlignment w:val="baseline"/>
        <w:rPr>
          <w:rFonts w:ascii="Tahoma" w:hAnsi="Tahoma" w:cs="Tahoma"/>
          <w:color w:val="000000"/>
          <w:sz w:val="22"/>
          <w:szCs w:val="22"/>
        </w:rPr>
      </w:pPr>
    </w:p>
    <w:p w14:paraId="5AAA6429" w14:textId="77777777" w:rsidR="007744E5" w:rsidRDefault="007744E5" w:rsidP="00974702">
      <w:pPr>
        <w:pStyle w:val="NormalWeb"/>
        <w:shd w:val="clear" w:color="auto" w:fill="FFFFFF"/>
        <w:spacing w:before="0" w:beforeAutospacing="0" w:after="0" w:afterAutospacing="0"/>
        <w:textAlignment w:val="baseline"/>
        <w:rPr>
          <w:rFonts w:ascii="Tahoma" w:hAnsi="Tahoma" w:cs="Tahoma"/>
          <w:color w:val="000000"/>
          <w:sz w:val="22"/>
          <w:szCs w:val="22"/>
        </w:rPr>
      </w:pPr>
      <w:r w:rsidRPr="00601692">
        <w:rPr>
          <w:rFonts w:ascii="Tahoma" w:hAnsi="Tahoma" w:cs="Tahoma"/>
          <w:color w:val="000000"/>
          <w:sz w:val="22"/>
          <w:szCs w:val="22"/>
        </w:rPr>
        <w:t>“The Declaration calls for the OSCE to include reporting on discrimination during electoral campaigns as a key task for all election observation missions and increase its institutional focus on promoting tolerance education,” says Ralph du Long, a spokesman at UNITED for Intercultural Action</w:t>
      </w:r>
      <w:r w:rsidR="00665CD6" w:rsidRPr="00601692">
        <w:rPr>
          <w:rFonts w:ascii="Tahoma" w:hAnsi="Tahoma" w:cs="Tahoma"/>
          <w:color w:val="000000"/>
          <w:sz w:val="22"/>
          <w:szCs w:val="22"/>
        </w:rPr>
        <w:t>.</w:t>
      </w:r>
    </w:p>
    <w:p w14:paraId="10B6A83F" w14:textId="77777777" w:rsidR="00601692" w:rsidRPr="00601692" w:rsidRDefault="00601692" w:rsidP="00974702">
      <w:pPr>
        <w:pStyle w:val="NormalWeb"/>
        <w:shd w:val="clear" w:color="auto" w:fill="FFFFFF"/>
        <w:spacing w:before="0" w:beforeAutospacing="0" w:after="0" w:afterAutospacing="0"/>
        <w:textAlignment w:val="baseline"/>
        <w:rPr>
          <w:rFonts w:ascii="Tahoma" w:hAnsi="Tahoma" w:cs="Tahoma"/>
          <w:color w:val="000000"/>
          <w:sz w:val="22"/>
          <w:szCs w:val="22"/>
        </w:rPr>
      </w:pPr>
    </w:p>
    <w:p w14:paraId="55D16756" w14:textId="0E376EB8" w:rsidR="00E30B9A" w:rsidRPr="00601692" w:rsidRDefault="00974702" w:rsidP="00974702">
      <w:pPr>
        <w:pStyle w:val="NormalWeb"/>
        <w:shd w:val="clear" w:color="auto" w:fill="FFFFFF"/>
        <w:spacing w:before="0" w:beforeAutospacing="0" w:after="0" w:afterAutospacing="0"/>
        <w:textAlignment w:val="baseline"/>
        <w:rPr>
          <w:rFonts w:ascii="Tahoma" w:hAnsi="Tahoma" w:cs="Tahoma"/>
          <w:color w:val="000000"/>
          <w:sz w:val="22"/>
          <w:szCs w:val="22"/>
        </w:rPr>
      </w:pPr>
      <w:r w:rsidRPr="00601692">
        <w:rPr>
          <w:rFonts w:ascii="Tahoma" w:hAnsi="Tahoma" w:cs="Tahoma"/>
          <w:color w:val="000000"/>
          <w:sz w:val="22"/>
          <w:szCs w:val="22"/>
        </w:rPr>
        <w:t xml:space="preserve">The conference participants presented their recommendations to OSCE Chairman in Office and Swiss President Didier </w:t>
      </w:r>
      <w:proofErr w:type="spellStart"/>
      <w:r w:rsidRPr="00601692">
        <w:rPr>
          <w:rFonts w:ascii="Tahoma" w:hAnsi="Tahoma" w:cs="Tahoma"/>
          <w:color w:val="000000"/>
          <w:sz w:val="22"/>
          <w:szCs w:val="22"/>
        </w:rPr>
        <w:t>Burkhalter</w:t>
      </w:r>
      <w:proofErr w:type="spellEnd"/>
      <w:r w:rsidRPr="00601692">
        <w:rPr>
          <w:rFonts w:ascii="Tahoma" w:hAnsi="Tahoma" w:cs="Tahoma"/>
          <w:color w:val="000000"/>
          <w:sz w:val="22"/>
          <w:szCs w:val="22"/>
        </w:rPr>
        <w:t xml:space="preserve"> and incoming </w:t>
      </w:r>
      <w:r w:rsidR="00601692">
        <w:rPr>
          <w:rFonts w:ascii="Tahoma" w:hAnsi="Tahoma" w:cs="Tahoma"/>
          <w:color w:val="000000"/>
          <w:sz w:val="22"/>
          <w:szCs w:val="22"/>
        </w:rPr>
        <w:t>Serbian chairmanship</w:t>
      </w:r>
      <w:r w:rsidRPr="00601692">
        <w:rPr>
          <w:rFonts w:ascii="Tahoma" w:hAnsi="Tahoma" w:cs="Tahoma"/>
          <w:color w:val="000000"/>
          <w:sz w:val="22"/>
          <w:szCs w:val="22"/>
        </w:rPr>
        <w:t xml:space="preserve">.  </w:t>
      </w:r>
    </w:p>
    <w:p w14:paraId="5D764467" w14:textId="77777777" w:rsidR="00750294" w:rsidRPr="00601692" w:rsidRDefault="00750294" w:rsidP="00974702">
      <w:pPr>
        <w:pStyle w:val="NormalWeb"/>
        <w:shd w:val="clear" w:color="auto" w:fill="FFFFFF"/>
        <w:spacing w:before="0" w:beforeAutospacing="0" w:after="0" w:afterAutospacing="0"/>
        <w:textAlignment w:val="baseline"/>
        <w:rPr>
          <w:rFonts w:ascii="Tahoma" w:hAnsi="Tahoma" w:cs="Tahoma"/>
          <w:color w:val="000000"/>
          <w:sz w:val="22"/>
          <w:szCs w:val="22"/>
        </w:rPr>
      </w:pPr>
    </w:p>
    <w:p w14:paraId="1D2B0E6B" w14:textId="77777777" w:rsidR="00750294" w:rsidRPr="00601692" w:rsidRDefault="007744E5" w:rsidP="00974702">
      <w:pPr>
        <w:pStyle w:val="NormalWeb"/>
        <w:shd w:val="clear" w:color="auto" w:fill="FFFFFF"/>
        <w:spacing w:before="0" w:beforeAutospacing="0" w:after="0" w:afterAutospacing="0"/>
        <w:textAlignment w:val="baseline"/>
        <w:rPr>
          <w:rFonts w:ascii="Tahoma" w:hAnsi="Tahoma" w:cs="Tahoma"/>
          <w:i/>
          <w:color w:val="000000"/>
          <w:sz w:val="22"/>
          <w:szCs w:val="22"/>
        </w:rPr>
      </w:pPr>
      <w:r w:rsidRPr="00601692">
        <w:rPr>
          <w:rFonts w:ascii="Tahoma" w:hAnsi="Tahoma" w:cs="Tahoma"/>
          <w:i/>
          <w:color w:val="000000"/>
          <w:sz w:val="22"/>
          <w:szCs w:val="22"/>
        </w:rPr>
        <w:t>For more information please contact</w:t>
      </w:r>
      <w:r w:rsidR="00750294" w:rsidRPr="00601692">
        <w:rPr>
          <w:rFonts w:ascii="Tahoma" w:hAnsi="Tahoma" w:cs="Tahoma"/>
          <w:i/>
          <w:color w:val="000000"/>
          <w:sz w:val="22"/>
          <w:szCs w:val="22"/>
        </w:rPr>
        <w:t>:</w:t>
      </w:r>
    </w:p>
    <w:p w14:paraId="17D4E109" w14:textId="77777777" w:rsidR="0027693F" w:rsidRPr="00601692" w:rsidRDefault="00750294" w:rsidP="0027693F">
      <w:pPr>
        <w:pStyle w:val="NormalWeb"/>
        <w:shd w:val="clear" w:color="auto" w:fill="FFFFFF"/>
        <w:spacing w:before="0" w:beforeAutospacing="0" w:after="0" w:afterAutospacing="0"/>
        <w:textAlignment w:val="baseline"/>
        <w:rPr>
          <w:rFonts w:ascii="Tahoma" w:hAnsi="Tahoma" w:cs="Tahoma"/>
          <w:i/>
          <w:color w:val="000000"/>
          <w:sz w:val="22"/>
          <w:szCs w:val="22"/>
        </w:rPr>
      </w:pPr>
      <w:r w:rsidRPr="00601692">
        <w:rPr>
          <w:rFonts w:ascii="Tahoma" w:hAnsi="Tahoma" w:cs="Tahoma"/>
          <w:i/>
          <w:color w:val="000000"/>
          <w:sz w:val="22"/>
          <w:szCs w:val="22"/>
        </w:rPr>
        <w:t xml:space="preserve">Andrei </w:t>
      </w:r>
      <w:proofErr w:type="spellStart"/>
      <w:r w:rsidRPr="00601692">
        <w:rPr>
          <w:rFonts w:ascii="Tahoma" w:hAnsi="Tahoma" w:cs="Tahoma"/>
          <w:i/>
          <w:color w:val="000000"/>
          <w:sz w:val="22"/>
          <w:szCs w:val="22"/>
        </w:rPr>
        <w:t>Alia</w:t>
      </w:r>
      <w:r w:rsidR="00563027" w:rsidRPr="00601692">
        <w:rPr>
          <w:rFonts w:ascii="Tahoma" w:hAnsi="Tahoma" w:cs="Tahoma"/>
          <w:i/>
          <w:color w:val="000000"/>
          <w:sz w:val="22"/>
          <w:szCs w:val="22"/>
        </w:rPr>
        <w:t>k</w:t>
      </w:r>
      <w:r w:rsidRPr="00601692">
        <w:rPr>
          <w:rFonts w:ascii="Tahoma" w:hAnsi="Tahoma" w:cs="Tahoma"/>
          <w:i/>
          <w:color w:val="000000"/>
          <w:sz w:val="22"/>
          <w:szCs w:val="22"/>
        </w:rPr>
        <w:t>sandrau</w:t>
      </w:r>
      <w:proofErr w:type="spellEnd"/>
      <w:r w:rsidRPr="00601692">
        <w:rPr>
          <w:rFonts w:ascii="Tahoma" w:hAnsi="Tahoma" w:cs="Tahoma"/>
          <w:i/>
          <w:color w:val="000000"/>
          <w:sz w:val="22"/>
          <w:szCs w:val="22"/>
        </w:rPr>
        <w:t xml:space="preserve"> </w:t>
      </w:r>
      <w:r w:rsidR="00563027" w:rsidRPr="00601692">
        <w:rPr>
          <w:rFonts w:ascii="Tahoma" w:hAnsi="Tahoma" w:cs="Tahoma"/>
          <w:i/>
          <w:color w:val="000000"/>
          <w:sz w:val="22"/>
          <w:szCs w:val="22"/>
        </w:rPr>
        <w:t xml:space="preserve">– </w:t>
      </w:r>
      <w:hyperlink r:id="rId8" w:history="1">
        <w:r w:rsidR="00563027" w:rsidRPr="00601692">
          <w:rPr>
            <w:rStyle w:val="Hyperlink"/>
            <w:rFonts w:ascii="Tahoma" w:hAnsi="Tahoma" w:cs="Tahoma"/>
            <w:i/>
            <w:sz w:val="22"/>
            <w:szCs w:val="22"/>
          </w:rPr>
          <w:t>aliaksandrau@gmail.com</w:t>
        </w:r>
      </w:hyperlink>
      <w:r w:rsidR="00563027" w:rsidRPr="00601692">
        <w:rPr>
          <w:rFonts w:ascii="Tahoma" w:hAnsi="Tahoma" w:cs="Tahoma"/>
          <w:i/>
          <w:color w:val="000000"/>
          <w:sz w:val="22"/>
          <w:szCs w:val="22"/>
        </w:rPr>
        <w:t xml:space="preserve"> </w:t>
      </w:r>
      <w:r w:rsidR="007744E5" w:rsidRPr="00601692">
        <w:rPr>
          <w:rFonts w:ascii="Tahoma" w:hAnsi="Tahoma" w:cs="Tahoma"/>
          <w:i/>
          <w:color w:val="000000"/>
          <w:sz w:val="22"/>
          <w:szCs w:val="22"/>
        </w:rPr>
        <w:t>+375 29 7120757</w:t>
      </w:r>
    </w:p>
    <w:p w14:paraId="5CC9D8A8" w14:textId="77777777" w:rsidR="00ED68E5" w:rsidRPr="00601692" w:rsidRDefault="00750294" w:rsidP="007744E5">
      <w:pPr>
        <w:pStyle w:val="NormalWeb"/>
        <w:shd w:val="clear" w:color="auto" w:fill="FFFFFF"/>
        <w:spacing w:before="0" w:beforeAutospacing="0" w:after="0" w:afterAutospacing="0"/>
        <w:textAlignment w:val="baseline"/>
        <w:rPr>
          <w:rFonts w:ascii="Tahoma" w:hAnsi="Tahoma" w:cs="Tahoma"/>
          <w:i/>
          <w:color w:val="000000"/>
          <w:sz w:val="22"/>
          <w:szCs w:val="22"/>
        </w:rPr>
      </w:pPr>
      <w:r w:rsidRPr="00601692">
        <w:rPr>
          <w:rFonts w:ascii="Tahoma" w:hAnsi="Tahoma" w:cs="Tahoma"/>
          <w:i/>
          <w:color w:val="000000"/>
          <w:sz w:val="22"/>
          <w:szCs w:val="22"/>
        </w:rPr>
        <w:t xml:space="preserve">Ralph du Long – </w:t>
      </w:r>
      <w:hyperlink r:id="rId9" w:history="1">
        <w:r w:rsidR="0027693F" w:rsidRPr="00601692">
          <w:rPr>
            <w:rStyle w:val="Hyperlink"/>
            <w:rFonts w:ascii="Tahoma" w:hAnsi="Tahoma" w:cs="Tahoma"/>
            <w:i/>
            <w:sz w:val="22"/>
            <w:szCs w:val="22"/>
          </w:rPr>
          <w:t>ralph@unitedagainstracism.org</w:t>
        </w:r>
      </w:hyperlink>
      <w:r w:rsidR="0027693F" w:rsidRPr="00601692">
        <w:rPr>
          <w:rStyle w:val="Hyperlink"/>
          <w:rFonts w:ascii="Tahoma" w:hAnsi="Tahoma" w:cs="Tahoma"/>
          <w:i/>
          <w:sz w:val="22"/>
          <w:szCs w:val="22"/>
        </w:rPr>
        <w:t xml:space="preserve"> </w:t>
      </w:r>
      <w:r w:rsidRPr="00601692">
        <w:rPr>
          <w:rStyle w:val="Hyperlink"/>
          <w:i/>
          <w:sz w:val="22"/>
          <w:szCs w:val="22"/>
        </w:rPr>
        <w:t xml:space="preserve"> </w:t>
      </w:r>
      <w:r w:rsidRPr="00601692">
        <w:rPr>
          <w:rFonts w:ascii="Tahoma" w:hAnsi="Tahoma" w:cs="Tahoma"/>
          <w:i/>
          <w:color w:val="000000"/>
          <w:sz w:val="22"/>
          <w:szCs w:val="22"/>
        </w:rPr>
        <w:t>+31-6-523-14091</w:t>
      </w:r>
    </w:p>
    <w:sectPr w:rsidR="00ED68E5" w:rsidRPr="006016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0B9A"/>
    <w:rsid w:val="00017FB7"/>
    <w:rsid w:val="001C6736"/>
    <w:rsid w:val="0027693F"/>
    <w:rsid w:val="00563027"/>
    <w:rsid w:val="00601692"/>
    <w:rsid w:val="00665CD6"/>
    <w:rsid w:val="00750294"/>
    <w:rsid w:val="007744E5"/>
    <w:rsid w:val="00974702"/>
    <w:rsid w:val="009F17C4"/>
    <w:rsid w:val="00A27296"/>
    <w:rsid w:val="00A360CE"/>
    <w:rsid w:val="00D07FB1"/>
    <w:rsid w:val="00D72B11"/>
    <w:rsid w:val="00E30B9A"/>
    <w:rsid w:val="00E81BAC"/>
    <w:rsid w:val="00ED68E5"/>
    <w:rsid w:val="00EE37A0"/>
    <w:rsid w:val="00F13B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3734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30B9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30B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0B9A"/>
    <w:rPr>
      <w:rFonts w:ascii="Tahoma" w:hAnsi="Tahoma" w:cs="Tahoma"/>
      <w:sz w:val="16"/>
      <w:szCs w:val="16"/>
    </w:rPr>
  </w:style>
  <w:style w:type="character" w:styleId="Hyperlink">
    <w:name w:val="Hyperlink"/>
    <w:basedOn w:val="DefaultParagraphFont"/>
    <w:uiPriority w:val="99"/>
    <w:unhideWhenUsed/>
    <w:rsid w:val="00D07FB1"/>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30B9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30B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0B9A"/>
    <w:rPr>
      <w:rFonts w:ascii="Tahoma" w:hAnsi="Tahoma" w:cs="Tahoma"/>
      <w:sz w:val="16"/>
      <w:szCs w:val="16"/>
    </w:rPr>
  </w:style>
  <w:style w:type="character" w:styleId="Hyperlink">
    <w:name w:val="Hyperlink"/>
    <w:basedOn w:val="DefaultParagraphFont"/>
    <w:uiPriority w:val="99"/>
    <w:unhideWhenUsed/>
    <w:rsid w:val="00D07FB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357392">
      <w:bodyDiv w:val="1"/>
      <w:marLeft w:val="0"/>
      <w:marRight w:val="0"/>
      <w:marTop w:val="0"/>
      <w:marBottom w:val="0"/>
      <w:divBdr>
        <w:top w:val="none" w:sz="0" w:space="0" w:color="auto"/>
        <w:left w:val="none" w:sz="0" w:space="0" w:color="auto"/>
        <w:bottom w:val="none" w:sz="0" w:space="0" w:color="auto"/>
        <w:right w:val="none" w:sz="0" w:space="0" w:color="auto"/>
      </w:divBdr>
    </w:div>
    <w:div w:id="1580480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g"/><Relationship Id="rId6" Type="http://schemas.openxmlformats.org/officeDocument/2006/relationships/hyperlink" Target="http://www.civicsolidarity.org/sites/default/files/civil_society_recommendations_to_the_mcm_in_basel_december_2014_final.pdf" TargetMode="External"/><Relationship Id="rId7" Type="http://schemas.openxmlformats.org/officeDocument/2006/relationships/hyperlink" Target="http://www.civicsolidarity.org/article/1052/basel-declaration" TargetMode="External"/><Relationship Id="rId8" Type="http://schemas.openxmlformats.org/officeDocument/2006/relationships/hyperlink" Target="mailto:aliaksandrau@gmail.com" TargetMode="External"/><Relationship Id="rId9" Type="http://schemas.openxmlformats.org/officeDocument/2006/relationships/hyperlink" Target="mailto:ralph@unitedagainstracism.org"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360</Words>
  <Characters>2058</Characters>
  <Application>Microsoft Macintosh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 Goldstein</dc:creator>
  <cp:lastModifiedBy>Andrei</cp:lastModifiedBy>
  <cp:revision>2</cp:revision>
  <dcterms:created xsi:type="dcterms:W3CDTF">2014-12-03T15:12:00Z</dcterms:created>
  <dcterms:modified xsi:type="dcterms:W3CDTF">2014-12-03T15:12:00Z</dcterms:modified>
</cp:coreProperties>
</file>